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994" w:rsidRDefault="006840B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w:drawing>
          <wp:inline distT="0" distB="0" distL="0" distR="0">
            <wp:extent cx="6153150" cy="8468122"/>
            <wp:effectExtent l="19050" t="0" r="0" b="0"/>
            <wp:docPr id="1" name="Рисунок 1" descr="C:\Users\User\Desktop\ОДНК НР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ОДНК НР\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84681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2994" w:rsidRDefault="003E75BB" w:rsidP="006840BF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- Письма Департамента государственной политики в сфере общего образования </w:t>
      </w:r>
      <w:proofErr w:type="spellStart"/>
      <w:r>
        <w:rPr>
          <w:rFonts w:ascii="Times New Roman" w:hAnsi="Times New Roman"/>
          <w:sz w:val="28"/>
        </w:rPr>
        <w:t>Минобрнауки</w:t>
      </w:r>
      <w:proofErr w:type="spellEnd"/>
      <w:r>
        <w:rPr>
          <w:rFonts w:ascii="Times New Roman" w:hAnsi="Times New Roman"/>
          <w:sz w:val="28"/>
        </w:rPr>
        <w:t xml:space="preserve"> РФ от 19.01.2018 года №08-96. </w:t>
      </w:r>
    </w:p>
    <w:p w:rsidR="007B2994" w:rsidRDefault="003E75BB" w:rsidP="006840BF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1.5. Знакомство с основами духовно-нравственной культуры народов России (ОДНКНР) соответствует принципам свободы совести и вероисповедания, учёта разнообразия мировоззренческих подходов в содержании образования, содействия реализации права обучающихся на свободный выбор мнений и убеждений. </w:t>
      </w:r>
    </w:p>
    <w:p w:rsidR="007B2994" w:rsidRDefault="003E75BB" w:rsidP="006840BF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1.6. Курс, раскрывающий основы духовно-нравственной культуры народов России (ОДНКНР), в </w:t>
      </w:r>
      <w:r w:rsidR="00CB4ACC">
        <w:rPr>
          <w:rFonts w:ascii="Times New Roman" w:hAnsi="Times New Roman"/>
          <w:sz w:val="28"/>
        </w:rPr>
        <w:t>соответствии с учебным планом МКОУ «</w:t>
      </w:r>
      <w:proofErr w:type="spellStart"/>
      <w:r w:rsidR="00CB4ACC">
        <w:rPr>
          <w:rFonts w:ascii="Times New Roman" w:hAnsi="Times New Roman"/>
          <w:sz w:val="28"/>
        </w:rPr>
        <w:t>Решетниковская</w:t>
      </w:r>
      <w:proofErr w:type="spellEnd"/>
      <w:r w:rsidR="00CB4ACC">
        <w:rPr>
          <w:rFonts w:ascii="Times New Roman" w:hAnsi="Times New Roman"/>
          <w:sz w:val="28"/>
        </w:rPr>
        <w:t xml:space="preserve"> ООШ»</w:t>
      </w:r>
      <w:r>
        <w:rPr>
          <w:rFonts w:ascii="Times New Roman" w:hAnsi="Times New Roman"/>
          <w:sz w:val="28"/>
        </w:rPr>
        <w:t xml:space="preserve">, в части, формируемой участниками образовательных отношений, изучается в основной школе в количестве </w:t>
      </w:r>
      <w:r w:rsidRPr="006840BF">
        <w:rPr>
          <w:rFonts w:ascii="Times New Roman" w:hAnsi="Times New Roman"/>
          <w:sz w:val="28"/>
        </w:rPr>
        <w:t>не менее 64 часов за 2 учебных года</w:t>
      </w:r>
      <w:r>
        <w:rPr>
          <w:rFonts w:ascii="Times New Roman" w:hAnsi="Times New Roman"/>
          <w:sz w:val="28"/>
        </w:rPr>
        <w:t xml:space="preserve"> с последующим выставлением итоговой отметки в аттестат об основном общем образовании. </w:t>
      </w:r>
    </w:p>
    <w:p w:rsidR="007B2994" w:rsidRDefault="003E75BB" w:rsidP="006840BF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1.7. </w:t>
      </w:r>
      <w:proofErr w:type="gramStart"/>
      <w:r>
        <w:rPr>
          <w:rFonts w:ascii="Times New Roman" w:hAnsi="Times New Roman"/>
          <w:sz w:val="28"/>
        </w:rPr>
        <w:t>Изучение основ духовно - нравственной культуры предполагает дальнейшее развитие обучающихся; воспитание патриотизма, любви и уважения к Отечеству, чувства гордости за свою Родину, прошлое и настоящее многонационального народа; формирование готовности к нравственному самосовершенствованию, духовному саморазвитию; ознакомление с основными нормами светской и религиозной морали, понимание их значения в выстраивании конструктивных отношений в семье и обществе;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понимание значения нравственности, веры и религии в жизни человека и общества; формирование первоначальных представлений о светской этике, о традиционных религиях, их роли в культуре, истории и современности России; об исторической роли традиционных религий в становлении российской государственности; становление внутренней установки личности поступать согласно своей совести; воспитание нравственности, основанной на свободе совести и вероисповедания, духовных традициях народов России;</w:t>
      </w:r>
      <w:proofErr w:type="gramEnd"/>
      <w:r>
        <w:rPr>
          <w:rFonts w:ascii="Times New Roman" w:hAnsi="Times New Roman"/>
          <w:sz w:val="28"/>
        </w:rPr>
        <w:t xml:space="preserve"> осознание ценности человеческой жизни. </w:t>
      </w:r>
    </w:p>
    <w:p w:rsidR="00CB4ACC" w:rsidRDefault="00CB4ACC" w:rsidP="006840BF">
      <w:pPr>
        <w:spacing w:after="0"/>
        <w:jc w:val="both"/>
        <w:rPr>
          <w:rFonts w:ascii="Times New Roman" w:hAnsi="Times New Roman"/>
          <w:sz w:val="28"/>
        </w:rPr>
      </w:pPr>
    </w:p>
    <w:p w:rsidR="007B2994" w:rsidRDefault="003E75BB" w:rsidP="006840BF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Цель и задачи учебного курса ОДНКНР</w:t>
      </w:r>
    </w:p>
    <w:p w:rsidR="007B2994" w:rsidRDefault="003E75BB" w:rsidP="006840BF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2.1. Цель учебного курса «ОДНКНР»</w:t>
      </w:r>
      <w:r>
        <w:rPr>
          <w:rFonts w:ascii="Times New Roman" w:hAnsi="Times New Roman"/>
          <w:sz w:val="28"/>
        </w:rPr>
        <w:t xml:space="preserve"> в рамках предметной области «Основы духовно</w:t>
      </w:r>
      <w:r w:rsidR="00CB4ACC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нравственной культуры народов России» предполагает изучение духовно-нравственной культуры и </w:t>
      </w:r>
      <w:proofErr w:type="gramStart"/>
      <w:r>
        <w:rPr>
          <w:rFonts w:ascii="Times New Roman" w:hAnsi="Times New Roman"/>
          <w:sz w:val="28"/>
        </w:rPr>
        <w:t>призван</w:t>
      </w:r>
      <w:proofErr w:type="gramEnd"/>
      <w:r>
        <w:rPr>
          <w:rFonts w:ascii="Times New Roman" w:hAnsi="Times New Roman"/>
          <w:sz w:val="28"/>
        </w:rPr>
        <w:t xml:space="preserve"> ознакомить обучающихся с основными нормами нравственности, дать первичные представления о морали. Поставлена задача нравственного развития школьников, воспитания культуры поведения с опорой на представления о положительных поступках людей. В </w:t>
      </w:r>
      <w:r>
        <w:rPr>
          <w:rFonts w:ascii="Times New Roman" w:hAnsi="Times New Roman"/>
          <w:sz w:val="28"/>
        </w:rPr>
        <w:lastRenderedPageBreak/>
        <w:t xml:space="preserve">процессе учебной деятельности предстоит дать детям новые нравственные ориентиры и упорядочить уже имеющиеся у них. </w:t>
      </w:r>
    </w:p>
    <w:p w:rsidR="00CB4ACC" w:rsidRDefault="00CB4ACC" w:rsidP="006840BF">
      <w:pPr>
        <w:spacing w:after="0"/>
        <w:jc w:val="both"/>
        <w:rPr>
          <w:rFonts w:ascii="Times New Roman" w:hAnsi="Times New Roman"/>
          <w:sz w:val="28"/>
        </w:rPr>
      </w:pPr>
    </w:p>
    <w:p w:rsidR="007B2994" w:rsidRDefault="003E75BB" w:rsidP="006840BF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2.2. Задачи учебного курса ОДНКНР:</w:t>
      </w:r>
    </w:p>
    <w:p w:rsidR="007B2994" w:rsidRDefault="003E75BB" w:rsidP="006840BF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■ формировать нормы светской морали;</w:t>
      </w:r>
    </w:p>
    <w:p w:rsidR="007B2994" w:rsidRDefault="003E75BB" w:rsidP="006840BF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■ дать представления о светской этике;</w:t>
      </w:r>
    </w:p>
    <w:p w:rsidR="007B2994" w:rsidRDefault="003E75BB" w:rsidP="006840BF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■ познакомить обучающихся с основами культур;</w:t>
      </w:r>
    </w:p>
    <w:p w:rsidR="007B2994" w:rsidRDefault="003E75BB" w:rsidP="006840BF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■ развивать представления о значении нравственных норм;</w:t>
      </w:r>
    </w:p>
    <w:p w:rsidR="007B2994" w:rsidRDefault="003E75BB" w:rsidP="006840BF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■ обобщить знания о духовной культуре и морали; </w:t>
      </w:r>
    </w:p>
    <w:p w:rsidR="007B2994" w:rsidRDefault="003E75BB" w:rsidP="006840BF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■ развивать способности к общению; </w:t>
      </w:r>
    </w:p>
    <w:p w:rsidR="007B2994" w:rsidRDefault="003E75BB" w:rsidP="006840BF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■ формировать этическое самосознание; </w:t>
      </w:r>
    </w:p>
    <w:p w:rsidR="007B2994" w:rsidRDefault="003E75BB" w:rsidP="006840BF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■ улучшать взаимоотношения детей и родителей; </w:t>
      </w:r>
    </w:p>
    <w:p w:rsidR="007B2994" w:rsidRDefault="003E75BB" w:rsidP="006840BF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■ противодействовать суициду детей. </w:t>
      </w:r>
    </w:p>
    <w:p w:rsidR="00CB4ACC" w:rsidRDefault="00CB4ACC" w:rsidP="006840BF">
      <w:pPr>
        <w:spacing w:after="0"/>
        <w:jc w:val="both"/>
        <w:rPr>
          <w:rFonts w:ascii="Times New Roman" w:hAnsi="Times New Roman"/>
          <w:sz w:val="28"/>
        </w:rPr>
      </w:pPr>
    </w:p>
    <w:p w:rsidR="007B2994" w:rsidRDefault="003E75BB" w:rsidP="006840BF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3.Система оценивания учебных достижений обучающихся в рамках изучения курса «Основы духовно-нравственной культуры народов России» </w:t>
      </w:r>
      <w:r>
        <w:rPr>
          <w:rFonts w:ascii="Times New Roman" w:hAnsi="Times New Roman"/>
          <w:sz w:val="28"/>
        </w:rPr>
        <w:t xml:space="preserve">В результате изучения учебного курса ОДНКНР обучающиеся должны: </w:t>
      </w:r>
    </w:p>
    <w:p w:rsidR="007B2994" w:rsidRDefault="003E75BB" w:rsidP="006840BF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■ осознавать себя ответственным членом семьи, школы, общества и Российского государства (российская идентичность); </w:t>
      </w:r>
    </w:p>
    <w:p w:rsidR="007B2994" w:rsidRDefault="003E75BB" w:rsidP="006840BF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■ развивать чувства преданности и любви к Родине, её истории и культуре, её традициям и преданиям, а в дальнейшем — осознание ответственности за сохранение культурно-исторического наследия России;</w:t>
      </w:r>
    </w:p>
    <w:p w:rsidR="007B2994" w:rsidRDefault="003E75BB" w:rsidP="006840BF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■ знать важнейшие страницы священной истории Отечества, выдающихся имён в истории России, святынь земли Русской и знаменитых памятников православной культуры России;</w:t>
      </w:r>
    </w:p>
    <w:p w:rsidR="007B2994" w:rsidRDefault="003E75BB" w:rsidP="006840BF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■ осознавать необходимость для личностного развития таких добродетелей, как благодарность, дружба, ответственность, честность, осторожность, трудолюбие и милосердие;</w:t>
      </w:r>
    </w:p>
    <w:p w:rsidR="007B2994" w:rsidRDefault="003E75BB" w:rsidP="006840BF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■ развивать способность контролировать собственную деятельность на основе выбора добра и пользы;</w:t>
      </w:r>
    </w:p>
    <w:p w:rsidR="007B2994" w:rsidRDefault="003E75BB" w:rsidP="006840BF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■ уметь работать с различными источниками информации; </w:t>
      </w:r>
    </w:p>
    <w:p w:rsidR="007B2994" w:rsidRDefault="003E75BB" w:rsidP="006840BF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■ участвовать в диспутах. </w:t>
      </w:r>
    </w:p>
    <w:p w:rsidR="00CB4ACC" w:rsidRDefault="00CB4ACC" w:rsidP="006840BF">
      <w:pPr>
        <w:spacing w:after="0"/>
        <w:jc w:val="both"/>
        <w:rPr>
          <w:rFonts w:ascii="Times New Roman" w:hAnsi="Times New Roman"/>
          <w:sz w:val="28"/>
        </w:rPr>
      </w:pPr>
    </w:p>
    <w:p w:rsidR="007B2994" w:rsidRDefault="003E75BB" w:rsidP="006840BF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3.1. Контроль и оценка знаний и умений обучающихся </w:t>
      </w:r>
    </w:p>
    <w:p w:rsidR="007B2994" w:rsidRDefault="003E75BB" w:rsidP="006840BF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3.1.1. Содержательный контроль и оценка знаний и умений обучающихся предусматривает выявление индивидуальной динамики качества усвоения предмета ребенком и не допускает сравнения его с другими детьми. </w:t>
      </w:r>
    </w:p>
    <w:p w:rsidR="00CB4ACC" w:rsidRDefault="003E75BB" w:rsidP="006840BF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3.1.2. Для отслеживания уровня знаний и умений используются: итоговые и текущие проверочные и тестовые, творческие работы, проектная деятельность. Оценивание результатов по системе: «отлично» - «5», «хорошо» — «4», «удовлетворительно» - «3». </w:t>
      </w:r>
    </w:p>
    <w:p w:rsidR="007B2994" w:rsidRDefault="003E75BB" w:rsidP="006840BF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3.1.3. Тестовая работа включает в себя задания, направленные на проверку пооперационного состава действия, которым необходимо овладеть обучающимся в рамках данной учебной задачи. </w:t>
      </w:r>
      <w:proofErr w:type="gramStart"/>
      <w:r>
        <w:rPr>
          <w:rFonts w:ascii="Times New Roman" w:hAnsi="Times New Roman"/>
          <w:sz w:val="28"/>
        </w:rPr>
        <w:t>При использовании тестовой формы контроля руководствуются следующими критериями оценивания: «отлично» - «5», «хорошо» - «4» -— если правильно выполнено 70%-90% или более, «удовлетворительно» - «3» — если правильно выполнено 50%-69%. В случае невыполнения теста с обучающимися проводится работа над ошибками, выполняется повторное тестирование.</w:t>
      </w:r>
      <w:proofErr w:type="gramEnd"/>
      <w:r>
        <w:rPr>
          <w:rFonts w:ascii="Times New Roman" w:hAnsi="Times New Roman"/>
          <w:sz w:val="28"/>
        </w:rPr>
        <w:t xml:space="preserve"> Результаты данной работы фиксируются в классном журнале. </w:t>
      </w:r>
    </w:p>
    <w:p w:rsidR="00CB4ACC" w:rsidRDefault="003E75BB" w:rsidP="006840BF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3.1.4. Одной из форм работы - использование технологии </w:t>
      </w:r>
      <w:proofErr w:type="spellStart"/>
      <w:r>
        <w:rPr>
          <w:rFonts w:ascii="Times New Roman" w:hAnsi="Times New Roman"/>
          <w:sz w:val="28"/>
        </w:rPr>
        <w:t>портфолио</w:t>
      </w:r>
      <w:proofErr w:type="spellEnd"/>
      <w:r>
        <w:rPr>
          <w:rFonts w:ascii="Times New Roman" w:hAnsi="Times New Roman"/>
          <w:sz w:val="28"/>
        </w:rPr>
        <w:t xml:space="preserve">. </w:t>
      </w:r>
      <w:proofErr w:type="spellStart"/>
      <w:r>
        <w:rPr>
          <w:rFonts w:ascii="Times New Roman" w:hAnsi="Times New Roman"/>
          <w:sz w:val="28"/>
        </w:rPr>
        <w:t>Портфолио</w:t>
      </w:r>
      <w:proofErr w:type="spellEnd"/>
      <w:r>
        <w:rPr>
          <w:rFonts w:ascii="Times New Roman" w:hAnsi="Times New Roman"/>
          <w:sz w:val="28"/>
        </w:rPr>
        <w:t xml:space="preserve"> ученика представляет собой подборку личных работ ученика, в которые мо</w:t>
      </w:r>
      <w:r w:rsidR="00CB4ACC">
        <w:rPr>
          <w:rFonts w:ascii="Times New Roman" w:hAnsi="Times New Roman"/>
          <w:sz w:val="28"/>
        </w:rPr>
        <w:t xml:space="preserve">гут входить творческие работы, </w:t>
      </w:r>
      <w:r>
        <w:rPr>
          <w:rFonts w:ascii="Times New Roman" w:hAnsi="Times New Roman"/>
          <w:sz w:val="28"/>
        </w:rPr>
        <w:t xml:space="preserve">отражающие его интерес по той или иной теме, лучшие работы, отражающие динамику ученика, самостоятельно найденные информационно-справочные материалы из дополнительных источников, доклады, сообщения, проектные работы и пр. </w:t>
      </w:r>
    </w:p>
    <w:p w:rsidR="007B2994" w:rsidRDefault="003E75BB" w:rsidP="006840BF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3.1.5. Одним из способов оценивания учеником своей деятельности и учителем учебных результатов обучающихся является систематическое обращение к материалам рубрик учебника: обучающиеся под руководством учителя формулируют в начале урока его задачи и анализируют в конце урока достижение (или </w:t>
      </w:r>
      <w:proofErr w:type="spellStart"/>
      <w:r>
        <w:rPr>
          <w:rFonts w:ascii="Times New Roman" w:hAnsi="Times New Roman"/>
          <w:sz w:val="28"/>
        </w:rPr>
        <w:t>недостижение</w:t>
      </w:r>
      <w:proofErr w:type="spellEnd"/>
      <w:r>
        <w:rPr>
          <w:rFonts w:ascii="Times New Roman" w:hAnsi="Times New Roman"/>
          <w:sz w:val="28"/>
        </w:rPr>
        <w:t>) предполагаемых результатов.</w:t>
      </w:r>
    </w:p>
    <w:p w:rsidR="007B2994" w:rsidRDefault="003E75BB" w:rsidP="006840BF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3.1.6. Проектная деятельность предусматривает защиту проектов в ходе, которой каждый обучающийся в конце каждого полугодия должен продемонстрировать (показать) все, на что он способен. Главным моментом в проектной деятельности является — защита проекта, которая оценивается учителем: «отлично» - «5», «хорошо» - «4» — за качественное выступление, которое включает объём, глубину знаний по выбранной теме, наглядность, умение отвечать на вопросы, культуру речи выступающего и чувство времени, «удовлетворительно» - «3», если предоставлена только проектная работа. В случае</w:t>
      </w:r>
      <w:proofErr w:type="gramStart"/>
      <w:r>
        <w:rPr>
          <w:rFonts w:ascii="Times New Roman" w:hAnsi="Times New Roman"/>
          <w:sz w:val="28"/>
        </w:rPr>
        <w:t>,</w:t>
      </w:r>
      <w:proofErr w:type="gramEnd"/>
      <w:r>
        <w:rPr>
          <w:rFonts w:ascii="Times New Roman" w:hAnsi="Times New Roman"/>
          <w:sz w:val="28"/>
        </w:rPr>
        <w:t xml:space="preserve"> если обучающийся не справился с работой — с обучающимися </w:t>
      </w:r>
      <w:r>
        <w:rPr>
          <w:rFonts w:ascii="Times New Roman" w:hAnsi="Times New Roman"/>
          <w:sz w:val="28"/>
        </w:rPr>
        <w:lastRenderedPageBreak/>
        <w:t xml:space="preserve">проводится работа над ошибками, выполняется повторная защита проекта. Динамика результативности усвоения курса </w:t>
      </w:r>
      <w:proofErr w:type="gramStart"/>
      <w:r>
        <w:rPr>
          <w:rFonts w:ascii="Times New Roman" w:hAnsi="Times New Roman"/>
          <w:sz w:val="28"/>
        </w:rPr>
        <w:t>обучающимися</w:t>
      </w:r>
      <w:proofErr w:type="gramEnd"/>
      <w:r>
        <w:rPr>
          <w:rFonts w:ascii="Times New Roman" w:hAnsi="Times New Roman"/>
          <w:sz w:val="28"/>
        </w:rPr>
        <w:t xml:space="preserve"> фиксируется учителем. </w:t>
      </w:r>
    </w:p>
    <w:p w:rsidR="007B2994" w:rsidRDefault="003E75BB" w:rsidP="006840BF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3.1.7. Фиксирование проведённых занятий учебного курса, посещаемости и оценивания обучающихся производится в классных журналах соответствующего класса. </w:t>
      </w:r>
    </w:p>
    <w:p w:rsidR="007B2994" w:rsidRDefault="003E75BB" w:rsidP="006840BF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3.1.8. Журнал учебного курса является финансовым документом и поэтому при его заполнении необходимо соблюдать правила оформления классных журналов. </w:t>
      </w:r>
    </w:p>
    <w:p w:rsidR="007B2994" w:rsidRDefault="003E75BB" w:rsidP="006840BF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3.1.9. По комплексному курсу составляется Рабочая программа. </w:t>
      </w:r>
    </w:p>
    <w:p w:rsidR="007B2994" w:rsidRDefault="003E75BB" w:rsidP="006840BF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3.1.10. Для коррекции своей работы учитель 1 раз в четверть проводит анализ своей педагогической деятельности на основе анализа учебной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 xml:space="preserve">. </w:t>
      </w:r>
    </w:p>
    <w:p w:rsidR="00CB4ACC" w:rsidRDefault="00CB4ACC" w:rsidP="006840BF">
      <w:pPr>
        <w:spacing w:after="0"/>
        <w:jc w:val="both"/>
        <w:rPr>
          <w:rFonts w:ascii="Times New Roman" w:hAnsi="Times New Roman"/>
          <w:sz w:val="28"/>
        </w:rPr>
      </w:pPr>
    </w:p>
    <w:p w:rsidR="007B2994" w:rsidRDefault="00CB4ACC" w:rsidP="006840BF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4. Права и обязанности МК</w:t>
      </w:r>
      <w:r w:rsidR="003E75BB">
        <w:rPr>
          <w:rFonts w:ascii="Times New Roman" w:hAnsi="Times New Roman"/>
          <w:b/>
          <w:sz w:val="28"/>
        </w:rPr>
        <w:t xml:space="preserve">ОУ </w:t>
      </w:r>
      <w:r>
        <w:rPr>
          <w:rFonts w:ascii="Times New Roman" w:hAnsi="Times New Roman"/>
          <w:b/>
          <w:sz w:val="28"/>
        </w:rPr>
        <w:t>«</w:t>
      </w:r>
      <w:proofErr w:type="spellStart"/>
      <w:r>
        <w:rPr>
          <w:rFonts w:ascii="Times New Roman" w:hAnsi="Times New Roman"/>
          <w:b/>
          <w:sz w:val="28"/>
        </w:rPr>
        <w:t>Решетниковская</w:t>
      </w:r>
      <w:proofErr w:type="spellEnd"/>
      <w:r>
        <w:rPr>
          <w:rFonts w:ascii="Times New Roman" w:hAnsi="Times New Roman"/>
          <w:b/>
          <w:sz w:val="28"/>
        </w:rPr>
        <w:t xml:space="preserve"> ООШ»</w:t>
      </w:r>
    </w:p>
    <w:p w:rsidR="007B2994" w:rsidRDefault="003E75BB" w:rsidP="006840BF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4.1. Образовательная организация обязана создать условия для изучения обучающимися учебного курса ОДНКНР. </w:t>
      </w:r>
    </w:p>
    <w:p w:rsidR="007B2994" w:rsidRDefault="003E75BB" w:rsidP="006840BF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4.2. Образовательная организация должна обеспечить прохождение курсовой подготовки педагогов по учебному курсу ОДНКНР не менее 144 учебных часов. </w:t>
      </w:r>
    </w:p>
    <w:p w:rsidR="007B2994" w:rsidRDefault="003E75BB" w:rsidP="006840BF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4.3. Образовательная организация обязана во время оказания образовательных услуг и осуществления воспитательной деятельности проявлять уважение к личности обучающегося, оберегать его от всех форм физического и психологического насилия, обеспечить условия укрепления нравственного, физического и психологического здоровья, эмоционального благополучия обучающегося с учетом его индивидуальных особенностей. </w:t>
      </w:r>
    </w:p>
    <w:p w:rsidR="00D2115D" w:rsidRDefault="00D2115D" w:rsidP="006840BF">
      <w:pPr>
        <w:spacing w:after="0"/>
        <w:jc w:val="both"/>
        <w:rPr>
          <w:rFonts w:ascii="Times New Roman" w:hAnsi="Times New Roman"/>
          <w:sz w:val="28"/>
        </w:rPr>
      </w:pPr>
    </w:p>
    <w:p w:rsidR="007B2994" w:rsidRDefault="003E75BB" w:rsidP="006840BF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5. Работа с родителями </w:t>
      </w:r>
    </w:p>
    <w:p w:rsidR="007B2994" w:rsidRDefault="003E75BB" w:rsidP="006840BF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5.1. Привлечение родителей (законных представителей) к участию во внеклассных, внеурочных и внешкольных мероприятиях в рамках реализации курса ОДНКНР. </w:t>
      </w:r>
    </w:p>
    <w:sectPr w:rsidR="007B2994" w:rsidSect="007B2994">
      <w:pgSz w:w="12240" w:h="15840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2994"/>
    <w:rsid w:val="00072357"/>
    <w:rsid w:val="000E56FC"/>
    <w:rsid w:val="003E75BB"/>
    <w:rsid w:val="006840BF"/>
    <w:rsid w:val="007B2994"/>
    <w:rsid w:val="00CB4ACC"/>
    <w:rsid w:val="00D211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B29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basedOn w:val="a0"/>
    <w:semiHidden/>
    <w:rsid w:val="007B2994"/>
  </w:style>
  <w:style w:type="character" w:styleId="a3">
    <w:name w:val="Hyperlink"/>
    <w:rsid w:val="007B2994"/>
    <w:rPr>
      <w:color w:val="0000FF"/>
      <w:u w:val="single"/>
    </w:rPr>
  </w:style>
  <w:style w:type="table" w:styleId="1">
    <w:name w:val="Table Simple 1"/>
    <w:basedOn w:val="a1"/>
    <w:rsid w:val="007B299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84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40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1164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3</cp:revision>
  <cp:lastPrinted>2020-07-14T10:24:00Z</cp:lastPrinted>
  <dcterms:created xsi:type="dcterms:W3CDTF">2020-07-13T08:47:00Z</dcterms:created>
  <dcterms:modified xsi:type="dcterms:W3CDTF">2020-07-14T10:28:00Z</dcterms:modified>
</cp:coreProperties>
</file>